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759C7" w14:textId="561F293C" w:rsidR="009C4348" w:rsidRDefault="009C4348" w:rsidP="009C434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4348">
        <w:rPr>
          <w:rFonts w:ascii="Times New Roman" w:hAnsi="Times New Roman" w:cs="Times New Roman"/>
          <w:b/>
          <w:bCs/>
        </w:rPr>
        <w:t>ОПРОСНЫЙ ЛИСТ</w:t>
      </w:r>
    </w:p>
    <w:p w14:paraId="1B838FF4" w14:textId="23166682" w:rsidR="001A4E71" w:rsidRPr="009C4348" w:rsidRDefault="001A4E71" w:rsidP="009C434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C4348">
        <w:rPr>
          <w:rFonts w:ascii="Times New Roman" w:hAnsi="Times New Roman" w:cs="Times New Roman"/>
          <w:b/>
          <w:bCs/>
        </w:rPr>
        <w:t xml:space="preserve">для проектирования </w:t>
      </w:r>
      <w:proofErr w:type="spellStart"/>
      <w:r w:rsidRPr="009C4348">
        <w:rPr>
          <w:rFonts w:ascii="Times New Roman" w:hAnsi="Times New Roman" w:cs="Times New Roman"/>
          <w:b/>
          <w:bCs/>
        </w:rPr>
        <w:t>химстойкого</w:t>
      </w:r>
      <w:proofErr w:type="spellEnd"/>
      <w:r w:rsidRPr="009C4348">
        <w:rPr>
          <w:rFonts w:ascii="Times New Roman" w:hAnsi="Times New Roman" w:cs="Times New Roman"/>
          <w:b/>
          <w:bCs/>
        </w:rPr>
        <w:t xml:space="preserve"> оборудования из композитных материалов.</w:t>
      </w:r>
    </w:p>
    <w:p w14:paraId="3937DCB3" w14:textId="77777777" w:rsidR="001A4E71" w:rsidRPr="009C4348" w:rsidRDefault="001A4E71" w:rsidP="001A4E71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41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6149"/>
      </w:tblGrid>
      <w:tr w:rsidR="001A4E71" w:rsidRPr="009C4348" w14:paraId="06A05F43" w14:textId="77777777" w:rsidTr="00757676"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5A6C2C" w14:textId="7E194308" w:rsidR="001A4E71" w:rsidRPr="00757676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757676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61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F4B3BE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A4E71" w:rsidRPr="009C4348" w14:paraId="18213385" w14:textId="77777777" w:rsidTr="00757676">
        <w:trPr>
          <w:trHeight w:val="470"/>
        </w:trPr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1733BA5" w14:textId="14297C24" w:rsidR="001A4E71" w:rsidRPr="00757676" w:rsidRDefault="001A4E71" w:rsidP="0070080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>Конечный потребитель / наименование объекта</w:t>
            </w:r>
          </w:p>
        </w:tc>
        <w:tc>
          <w:tcPr>
            <w:tcW w:w="61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C40C85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A4E71" w:rsidRPr="009C4348" w14:paraId="50BB61FF" w14:textId="77777777" w:rsidTr="00757676"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FC643DE" w14:textId="3CA868E0" w:rsidR="001A4E71" w:rsidRPr="00757676" w:rsidRDefault="001A4E71" w:rsidP="0070080F">
            <w:pPr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>Отрасль промышленности</w:t>
            </w:r>
            <w:r w:rsidR="006C4A4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>/ общие сведения о процессе, для которого предназначено оборудование</w:t>
            </w:r>
          </w:p>
        </w:tc>
        <w:tc>
          <w:tcPr>
            <w:tcW w:w="61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2669F4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A4E71" w:rsidRPr="009C4348" w14:paraId="265DF5ED" w14:textId="77777777" w:rsidTr="00757676"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FAB61DB" w14:textId="77777777" w:rsidR="001A4E71" w:rsidRPr="00757676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757676">
              <w:rPr>
                <w:sz w:val="18"/>
                <w:szCs w:val="18"/>
              </w:rPr>
              <w:t>Контактное лицо</w:t>
            </w:r>
          </w:p>
        </w:tc>
        <w:tc>
          <w:tcPr>
            <w:tcW w:w="61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D5EFD1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A4E71" w:rsidRPr="009C4348" w14:paraId="2B6B5D94" w14:textId="77777777" w:rsidTr="00757676">
        <w:tc>
          <w:tcPr>
            <w:tcW w:w="32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DB04622" w14:textId="4ADCD9A4" w:rsidR="001A4E71" w:rsidRPr="00757676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757676">
              <w:rPr>
                <w:sz w:val="18"/>
                <w:szCs w:val="18"/>
              </w:rPr>
              <w:t xml:space="preserve">Телефон / </w:t>
            </w:r>
            <w:r w:rsidRPr="00757676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614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7F79AA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</w:tbl>
    <w:p w14:paraId="37F80221" w14:textId="77777777" w:rsidR="001A4E71" w:rsidRPr="009C4348" w:rsidRDefault="001A4E71" w:rsidP="001A4E71">
      <w:pPr>
        <w:rPr>
          <w:rFonts w:ascii="Times New Roman" w:hAnsi="Times New Roman" w:cs="Times New Roman"/>
          <w:lang w:val="en-US"/>
        </w:rPr>
      </w:pPr>
    </w:p>
    <w:tbl>
      <w:tblPr>
        <w:tblW w:w="11286" w:type="dxa"/>
        <w:tblInd w:w="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5"/>
        <w:gridCol w:w="1245"/>
        <w:gridCol w:w="1500"/>
        <w:gridCol w:w="3990"/>
        <w:gridCol w:w="2268"/>
        <w:gridCol w:w="1818"/>
      </w:tblGrid>
      <w:tr w:rsidR="001A4E71" w:rsidRPr="009C4348" w14:paraId="1EDEDD58" w14:textId="77777777" w:rsidTr="00757676">
        <w:trPr>
          <w:gridAfter w:val="1"/>
          <w:wAfter w:w="1818" w:type="dxa"/>
        </w:trPr>
        <w:tc>
          <w:tcPr>
            <w:tcW w:w="946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768BD2" w14:textId="3800BD73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b/>
                <w:bCs/>
                <w:sz w:val="18"/>
                <w:szCs w:val="18"/>
              </w:rPr>
              <w:t>Параметры оборудования:</w:t>
            </w:r>
          </w:p>
        </w:tc>
      </w:tr>
      <w:tr w:rsidR="001A4E71" w:rsidRPr="009C4348" w14:paraId="7F6A72DB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DE3B94" w14:textId="77777777" w:rsidR="001A4E71" w:rsidRPr="009C4348" w:rsidRDefault="001A4E71" w:rsidP="0070080F">
            <w:pPr>
              <w:pStyle w:val="ac"/>
              <w:snapToGrid w:val="0"/>
              <w:rPr>
                <w:rFonts w:eastAsia="Times New Roman"/>
                <w:b/>
                <w:bCs/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1</w:t>
            </w:r>
          </w:p>
        </w:tc>
        <w:tc>
          <w:tcPr>
            <w:tcW w:w="673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A088F6" w14:textId="736769EC" w:rsidR="001A4E71" w:rsidRPr="00757676" w:rsidRDefault="001A4E71" w:rsidP="0070080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>Тип оборудования (емкость,</w:t>
            </w:r>
            <w:r w:rsid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реактор,</w:t>
            </w:r>
            <w:r w:rsidRP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фильтр, </w:t>
            </w:r>
            <w:r w:rsidRP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>скруббер, газоход и т.</w:t>
            </w:r>
            <w:r w:rsid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Pr="00757676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B32A4D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A4E71" w:rsidRPr="009C4348" w14:paraId="726D1E86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5462D" w14:textId="77777777" w:rsidR="001A4E71" w:rsidRPr="009C4348" w:rsidRDefault="001A4E71" w:rsidP="0070080F">
            <w:pPr>
              <w:pStyle w:val="ac"/>
              <w:snapToGrid w:val="0"/>
              <w:rPr>
                <w:b/>
                <w:bCs/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2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2207AF" w14:textId="70D921FA" w:rsidR="001A4E71" w:rsidRPr="00757676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757676">
              <w:rPr>
                <w:sz w:val="18"/>
                <w:szCs w:val="18"/>
              </w:rPr>
              <w:t>Объем, м</w:t>
            </w:r>
            <w:r w:rsidRPr="0075767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8DAE86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A4E71" w:rsidRPr="009C4348" w14:paraId="21E0846D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22805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3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064B9E" w14:textId="046A22F0" w:rsidR="001A4E71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1A4E71" w:rsidRPr="009C4348">
              <w:rPr>
                <w:sz w:val="18"/>
                <w:szCs w:val="18"/>
              </w:rPr>
              <w:t>иаметр емкости, мм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8FB35C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2232CD6E" w14:textId="77777777" w:rsidTr="004E7F88">
        <w:trPr>
          <w:gridAfter w:val="1"/>
          <w:wAfter w:w="1818" w:type="dxa"/>
        </w:trPr>
        <w:tc>
          <w:tcPr>
            <w:tcW w:w="465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3D44FF52" w14:textId="77777777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4</w:t>
            </w:r>
          </w:p>
        </w:tc>
        <w:tc>
          <w:tcPr>
            <w:tcW w:w="1245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1B03CFB2" w14:textId="77777777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Тип емкости</w:t>
            </w:r>
          </w:p>
        </w:tc>
        <w:tc>
          <w:tcPr>
            <w:tcW w:w="1500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7C43B082" w14:textId="651D680B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9C4348">
              <w:rPr>
                <w:sz w:val="18"/>
                <w:szCs w:val="18"/>
              </w:rPr>
              <w:t>ертикальная</w:t>
            </w:r>
          </w:p>
        </w:tc>
        <w:tc>
          <w:tcPr>
            <w:tcW w:w="625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D76B0E" w14:textId="2560E369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 xml:space="preserve">Крышка: плоская / </w:t>
            </w:r>
            <w:r>
              <w:rPr>
                <w:sz w:val="18"/>
                <w:szCs w:val="18"/>
              </w:rPr>
              <w:t>полус</w:t>
            </w:r>
            <w:r w:rsidRPr="009C4348">
              <w:rPr>
                <w:sz w:val="18"/>
                <w:szCs w:val="18"/>
              </w:rPr>
              <w:t>ферическая</w:t>
            </w:r>
          </w:p>
        </w:tc>
      </w:tr>
      <w:tr w:rsidR="00757676" w:rsidRPr="009C4348" w14:paraId="3CB0AB07" w14:textId="77777777" w:rsidTr="005D3B97">
        <w:trPr>
          <w:gridAfter w:val="1"/>
          <w:wAfter w:w="1818" w:type="dxa"/>
        </w:trPr>
        <w:tc>
          <w:tcPr>
            <w:tcW w:w="465" w:type="dxa"/>
            <w:vMerge/>
            <w:tcBorders>
              <w:left w:val="single" w:sz="1" w:space="0" w:color="000000"/>
            </w:tcBorders>
            <w:shd w:val="clear" w:color="auto" w:fill="auto"/>
          </w:tcPr>
          <w:p w14:paraId="11FFCA88" w14:textId="77777777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1245" w:type="dxa"/>
            <w:vMerge/>
            <w:tcBorders>
              <w:left w:val="single" w:sz="1" w:space="0" w:color="000000"/>
            </w:tcBorders>
            <w:shd w:val="clear" w:color="auto" w:fill="auto"/>
          </w:tcPr>
          <w:p w14:paraId="1D098785" w14:textId="77777777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150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A0B111" w14:textId="77777777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625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B5920C" w14:textId="306BABEA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 xml:space="preserve">Днище: плоское / </w:t>
            </w:r>
            <w:r>
              <w:rPr>
                <w:sz w:val="18"/>
                <w:szCs w:val="18"/>
              </w:rPr>
              <w:t>полус</w:t>
            </w:r>
            <w:r w:rsidRPr="009C4348">
              <w:rPr>
                <w:sz w:val="18"/>
                <w:szCs w:val="18"/>
              </w:rPr>
              <w:t>ферическое / коническое</w:t>
            </w:r>
          </w:p>
        </w:tc>
      </w:tr>
      <w:tr w:rsidR="00757676" w:rsidRPr="009C4348" w14:paraId="61FEA0DF" w14:textId="77777777" w:rsidTr="00757676">
        <w:trPr>
          <w:gridAfter w:val="1"/>
          <w:wAfter w:w="1818" w:type="dxa"/>
        </w:trPr>
        <w:tc>
          <w:tcPr>
            <w:tcW w:w="46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9E0F1F" w14:textId="77777777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124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B70176" w14:textId="77777777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775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BFE69B" w14:textId="64E66648" w:rsidR="00757676" w:rsidRPr="009C4348" w:rsidRDefault="00757676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Горизонтальная</w:t>
            </w:r>
          </w:p>
        </w:tc>
      </w:tr>
      <w:tr w:rsidR="001A4E71" w:rsidRPr="009C4348" w14:paraId="6414C2E5" w14:textId="77777777" w:rsidTr="00757676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6E7FAE" w14:textId="77777777" w:rsidR="001A4E71" w:rsidRPr="009C4348" w:rsidRDefault="001A4E71" w:rsidP="0070080F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5</w:t>
            </w:r>
          </w:p>
        </w:tc>
        <w:tc>
          <w:tcPr>
            <w:tcW w:w="900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24E292" w14:textId="44B37D04" w:rsidR="001A4E71" w:rsidRPr="00757676" w:rsidRDefault="00383082" w:rsidP="0070080F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у</w:t>
            </w:r>
            <w:r w:rsidR="001A4E71" w:rsidRPr="009C4348">
              <w:rPr>
                <w:sz w:val="18"/>
                <w:szCs w:val="18"/>
              </w:rPr>
              <w:t>становк</w:t>
            </w:r>
            <w:r>
              <w:rPr>
                <w:sz w:val="18"/>
                <w:szCs w:val="18"/>
              </w:rPr>
              <w:t>и</w:t>
            </w:r>
            <w:r w:rsidR="001A4E71" w:rsidRPr="009C4348">
              <w:rPr>
                <w:sz w:val="18"/>
                <w:szCs w:val="18"/>
              </w:rPr>
              <w:t>: наземн</w:t>
            </w:r>
            <w:r>
              <w:rPr>
                <w:sz w:val="18"/>
                <w:szCs w:val="18"/>
              </w:rPr>
              <w:t>ое</w:t>
            </w:r>
            <w:r w:rsidR="001A4E71" w:rsidRPr="009C4348">
              <w:rPr>
                <w:sz w:val="18"/>
                <w:szCs w:val="18"/>
              </w:rPr>
              <w:t xml:space="preserve"> / </w:t>
            </w:r>
            <w:r w:rsidR="00757676">
              <w:rPr>
                <w:sz w:val="18"/>
                <w:szCs w:val="18"/>
              </w:rPr>
              <w:t>подземн</w:t>
            </w:r>
            <w:r>
              <w:rPr>
                <w:sz w:val="18"/>
                <w:szCs w:val="18"/>
              </w:rPr>
              <w:t>ое</w:t>
            </w:r>
            <w:r w:rsidR="00757676">
              <w:rPr>
                <w:sz w:val="18"/>
                <w:szCs w:val="18"/>
              </w:rPr>
              <w:t xml:space="preserve"> </w:t>
            </w:r>
            <w:r w:rsidR="00757676" w:rsidRPr="00757676">
              <w:rPr>
                <w:sz w:val="18"/>
                <w:szCs w:val="18"/>
              </w:rPr>
              <w:t xml:space="preserve">/ </w:t>
            </w:r>
            <w:r w:rsidR="00757676">
              <w:rPr>
                <w:sz w:val="18"/>
                <w:szCs w:val="18"/>
              </w:rPr>
              <w:t xml:space="preserve">на открытом воздухе </w:t>
            </w:r>
            <w:r w:rsidR="00757676" w:rsidRPr="00757676">
              <w:rPr>
                <w:sz w:val="18"/>
                <w:szCs w:val="18"/>
              </w:rPr>
              <w:t xml:space="preserve">/ </w:t>
            </w:r>
            <w:r w:rsidR="001A4E71" w:rsidRPr="009C4348">
              <w:rPr>
                <w:sz w:val="18"/>
                <w:szCs w:val="18"/>
              </w:rPr>
              <w:t xml:space="preserve">в помещении / </w:t>
            </w:r>
            <w:r w:rsidR="00757676">
              <w:rPr>
                <w:sz w:val="18"/>
                <w:szCs w:val="18"/>
              </w:rPr>
              <w:t>на транспортном средстве</w:t>
            </w:r>
          </w:p>
        </w:tc>
      </w:tr>
      <w:tr w:rsidR="00757676" w:rsidRPr="009C4348" w14:paraId="001FA0AF" w14:textId="38A5F5CF" w:rsidTr="00757676"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E2A094" w14:textId="3481AFA6" w:rsidR="00757676" w:rsidRPr="009C4348" w:rsidRDefault="00383082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00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3721FD" w14:textId="34CFCF8E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Прочие параметры (для технологического оборудования): </w:t>
            </w:r>
            <w:r w:rsidRPr="00757676">
              <w:rPr>
                <w:rFonts w:eastAsia="Times New Roman"/>
                <w:sz w:val="18"/>
                <w:szCs w:val="18"/>
              </w:rPr>
              <w:t xml:space="preserve">скорость потока </w:t>
            </w:r>
            <w:r>
              <w:rPr>
                <w:rFonts w:eastAsia="Times New Roman"/>
                <w:sz w:val="18"/>
                <w:szCs w:val="18"/>
              </w:rPr>
              <w:t>(</w:t>
            </w:r>
            <w:r w:rsidRPr="00757676">
              <w:rPr>
                <w:rFonts w:eastAsia="Times New Roman"/>
                <w:sz w:val="18"/>
                <w:szCs w:val="18"/>
              </w:rPr>
              <w:t>для скру</w:t>
            </w:r>
            <w:r w:rsidR="00383082">
              <w:rPr>
                <w:rFonts w:eastAsia="Times New Roman"/>
                <w:sz w:val="18"/>
                <w:szCs w:val="18"/>
              </w:rPr>
              <w:t>б</w:t>
            </w:r>
            <w:r w:rsidRPr="00757676">
              <w:rPr>
                <w:rFonts w:eastAsia="Times New Roman"/>
                <w:sz w:val="18"/>
                <w:szCs w:val="18"/>
              </w:rPr>
              <w:t>беров</w:t>
            </w:r>
            <w:r>
              <w:rPr>
                <w:rFonts w:eastAsia="Times New Roman"/>
                <w:sz w:val="18"/>
                <w:szCs w:val="18"/>
              </w:rPr>
              <w:t>,</w:t>
            </w:r>
            <w:r w:rsidRPr="00757676">
              <w:rPr>
                <w:rFonts w:eastAsia="Times New Roman"/>
                <w:sz w:val="18"/>
                <w:szCs w:val="18"/>
              </w:rPr>
              <w:t xml:space="preserve"> газоходов</w:t>
            </w:r>
            <w:r>
              <w:rPr>
                <w:rFonts w:eastAsia="Times New Roman"/>
                <w:sz w:val="18"/>
                <w:szCs w:val="18"/>
              </w:rPr>
              <w:t>, фильтров</w:t>
            </w:r>
            <w:r w:rsidRPr="00757676">
              <w:rPr>
                <w:rFonts w:eastAsia="Times New Roman"/>
                <w:sz w:val="18"/>
                <w:szCs w:val="18"/>
              </w:rPr>
              <w:t>)</w:t>
            </w:r>
            <w:r>
              <w:rPr>
                <w:rFonts w:eastAsia="Times New Roman"/>
                <w:sz w:val="18"/>
                <w:szCs w:val="18"/>
              </w:rPr>
              <w:t>, мощность двигателя и скорость вращения мешалки (для реакторов), и т.п.</w:t>
            </w:r>
          </w:p>
        </w:tc>
        <w:tc>
          <w:tcPr>
            <w:tcW w:w="1818" w:type="dxa"/>
          </w:tcPr>
          <w:p w14:paraId="51D3CD75" w14:textId="77777777" w:rsidR="00757676" w:rsidRPr="009C4348" w:rsidRDefault="00757676" w:rsidP="00757676">
            <w:pPr>
              <w:suppressAutoHyphens w:val="0"/>
              <w:rPr>
                <w:sz w:val="18"/>
                <w:szCs w:val="18"/>
              </w:rPr>
            </w:pPr>
          </w:p>
        </w:tc>
      </w:tr>
      <w:tr w:rsidR="00FB66DE" w:rsidRPr="009C4348" w14:paraId="613FDE11" w14:textId="77777777" w:rsidTr="00BC6FB3">
        <w:trPr>
          <w:gridAfter w:val="1"/>
          <w:wAfter w:w="1818" w:type="dxa"/>
        </w:trPr>
        <w:tc>
          <w:tcPr>
            <w:tcW w:w="465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7AD486CC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7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442F9A" w14:textId="2C47135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подземных емкостей: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E30B93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FB66DE" w:rsidRPr="009C4348" w14:paraId="6F3AED9D" w14:textId="77777777" w:rsidTr="00FB66DE">
        <w:trPr>
          <w:gridAfter w:val="1"/>
          <w:wAfter w:w="1818" w:type="dxa"/>
        </w:trPr>
        <w:tc>
          <w:tcPr>
            <w:tcW w:w="465" w:type="dxa"/>
            <w:vMerge/>
            <w:tcBorders>
              <w:left w:val="single" w:sz="1" w:space="0" w:color="000000"/>
            </w:tcBorders>
            <w:shd w:val="clear" w:color="auto" w:fill="auto"/>
          </w:tcPr>
          <w:p w14:paraId="6A371FF2" w14:textId="3DBDCDE4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64B9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Тип грунта: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1F6ED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FB66DE" w:rsidRPr="009C4348" w14:paraId="26521D94" w14:textId="77777777" w:rsidTr="00FB66DE">
        <w:trPr>
          <w:gridAfter w:val="1"/>
          <w:wAfter w:w="1818" w:type="dxa"/>
        </w:trPr>
        <w:tc>
          <w:tcPr>
            <w:tcW w:w="465" w:type="dxa"/>
            <w:vMerge/>
            <w:tcBorders>
              <w:left w:val="single" w:sz="1" w:space="0" w:color="000000"/>
            </w:tcBorders>
            <w:shd w:val="clear" w:color="auto" w:fill="auto"/>
          </w:tcPr>
          <w:p w14:paraId="42BA8244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2449A4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rFonts w:eastAsia="Arial"/>
                <w:sz w:val="18"/>
                <w:szCs w:val="18"/>
              </w:rPr>
              <w:t xml:space="preserve"> </w:t>
            </w:r>
            <w:r w:rsidRPr="009C4348">
              <w:rPr>
                <w:sz w:val="18"/>
                <w:szCs w:val="18"/>
              </w:rPr>
              <w:t>- грунт плотностью не более 2100 кг/м</w:t>
            </w:r>
            <w:r w:rsidRPr="009C4348">
              <w:rPr>
                <w:sz w:val="18"/>
                <w:szCs w:val="18"/>
                <w:vertAlign w:val="superscript"/>
              </w:rPr>
              <w:t>2</w:t>
            </w:r>
            <w:r w:rsidRPr="009C4348">
              <w:rPr>
                <w:sz w:val="18"/>
                <w:szCs w:val="18"/>
              </w:rPr>
              <w:t xml:space="preserve"> (супесь, суглинок) с возможностью разделки стенок котлована под углом 45</w:t>
            </w:r>
            <w:r w:rsidRPr="009C4348">
              <w:rPr>
                <w:sz w:val="18"/>
                <w:szCs w:val="18"/>
                <w:vertAlign w:val="superscript"/>
              </w:rPr>
              <w:t xml:space="preserve">0 </w:t>
            </w:r>
            <w:r w:rsidRPr="009C4348">
              <w:rPr>
                <w:sz w:val="18"/>
                <w:szCs w:val="18"/>
              </w:rPr>
              <w:t>и замещения грунта строительным песком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29D15F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FB66DE" w:rsidRPr="009C4348" w14:paraId="0415049B" w14:textId="77777777" w:rsidTr="00FB66DE">
        <w:trPr>
          <w:gridAfter w:val="1"/>
          <w:wAfter w:w="1818" w:type="dxa"/>
        </w:trPr>
        <w:tc>
          <w:tcPr>
            <w:tcW w:w="465" w:type="dxa"/>
            <w:vMerge/>
            <w:tcBorders>
              <w:left w:val="single" w:sz="1" w:space="0" w:color="000000"/>
            </w:tcBorders>
            <w:shd w:val="clear" w:color="auto" w:fill="auto"/>
          </w:tcPr>
          <w:p w14:paraId="3745782E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204623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rFonts w:eastAsia="Arial"/>
                <w:sz w:val="18"/>
                <w:szCs w:val="18"/>
              </w:rPr>
              <w:t xml:space="preserve"> </w:t>
            </w:r>
            <w:r w:rsidRPr="009C4348">
              <w:rPr>
                <w:sz w:val="18"/>
                <w:szCs w:val="18"/>
              </w:rPr>
              <w:t>- грунт плотностью свыше более 2100кг/м2 (глина) без возможности разделки стенок котлована под углом 450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2FAD38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FB66DE" w:rsidRPr="009C4348" w14:paraId="2FCA1EB9" w14:textId="77777777" w:rsidTr="00FB66DE">
        <w:trPr>
          <w:gridAfter w:val="1"/>
          <w:wAfter w:w="1818" w:type="dxa"/>
        </w:trPr>
        <w:tc>
          <w:tcPr>
            <w:tcW w:w="46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E57D2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5BDEE3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- нестабильный грунт с необходимостью применения специальных мер по укреплению стенок котлована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82B53C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  <w:p w14:paraId="6B6F818E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1C986880" w14:textId="77777777" w:rsidTr="00757676">
        <w:trPr>
          <w:gridAfter w:val="1"/>
          <w:wAfter w:w="1818" w:type="dxa"/>
        </w:trPr>
        <w:tc>
          <w:tcPr>
            <w:tcW w:w="946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096C9B" w14:textId="25240580" w:rsidR="00757676" w:rsidRPr="009C4348" w:rsidRDefault="00383082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Описание технологической среды внутри оборудования</w:t>
            </w:r>
            <w:r w:rsidR="00757676" w:rsidRPr="009C4348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757676" w:rsidRPr="009C4348" w14:paraId="52DE72A5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DC973" w14:textId="3402DCDE" w:rsidR="00757676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55F72D" w14:textId="5B681013" w:rsidR="00757676" w:rsidRPr="009C4348" w:rsidRDefault="00383082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Качественный и количественный</w:t>
            </w:r>
            <w:r w:rsidR="00757676" w:rsidRPr="009C43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состав среды, % </w:t>
            </w:r>
            <w:r w:rsidR="00757676" w:rsidRPr="00383082">
              <w:rPr>
                <w:sz w:val="18"/>
                <w:szCs w:val="18"/>
              </w:rPr>
              <w:t>(</w:t>
            </w:r>
            <w:r w:rsidRPr="00383082">
              <w:rPr>
                <w:rFonts w:eastAsia="Times New Roman"/>
                <w:sz w:val="18"/>
                <w:szCs w:val="18"/>
              </w:rPr>
              <w:t>перечень компонентов с указанием рабочих и максимальных концентраций)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F84E3D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4328BBBD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409DBE" w14:textId="46AA6BB4" w:rsidR="00757676" w:rsidRPr="00FB66DE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9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F03B6B" w14:textId="240576CD" w:rsidR="00757676" w:rsidRPr="00FB66DE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Температура</w:t>
            </w:r>
            <w:r w:rsidR="00383082" w:rsidRPr="00FB66DE">
              <w:rPr>
                <w:sz w:val="18"/>
                <w:szCs w:val="18"/>
              </w:rPr>
              <w:t xml:space="preserve"> среды</w:t>
            </w:r>
            <w:r w:rsidRPr="00FB66DE">
              <w:rPr>
                <w:sz w:val="18"/>
                <w:szCs w:val="18"/>
              </w:rPr>
              <w:t xml:space="preserve">, </w:t>
            </w:r>
            <w:r w:rsidR="00383082" w:rsidRPr="00FB66DE">
              <w:rPr>
                <w:sz w:val="18"/>
                <w:szCs w:val="18"/>
              </w:rPr>
              <w:t>рабочая и максимальная</w:t>
            </w:r>
            <w:r w:rsidR="00FB66DE">
              <w:rPr>
                <w:sz w:val="18"/>
                <w:szCs w:val="18"/>
              </w:rPr>
              <w:t>,</w:t>
            </w:r>
            <w:r w:rsidR="00FB66DE" w:rsidRPr="00FB66DE">
              <w:rPr>
                <w:sz w:val="18"/>
                <w:szCs w:val="18"/>
              </w:rPr>
              <w:t xml:space="preserve"> </w:t>
            </w:r>
            <w:proofErr w:type="spellStart"/>
            <w:r w:rsidR="00FB66DE" w:rsidRPr="00FB66DE">
              <w:rPr>
                <w:sz w:val="18"/>
                <w:szCs w:val="18"/>
                <w:vertAlign w:val="superscript"/>
              </w:rPr>
              <w:t>о</w:t>
            </w:r>
            <w:r w:rsidR="00FB66DE" w:rsidRPr="00FB66DE">
              <w:rPr>
                <w:sz w:val="18"/>
                <w:szCs w:val="18"/>
              </w:rPr>
              <w:t>С</w:t>
            </w:r>
            <w:proofErr w:type="spellEnd"/>
            <w:r w:rsidR="00FB66DE" w:rsidRPr="00FB66DE">
              <w:rPr>
                <w:sz w:val="18"/>
                <w:szCs w:val="18"/>
              </w:rPr>
              <w:t>,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2456F5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4CA78DF2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B7071F" w14:textId="111DEEFA" w:rsidR="00757676" w:rsidRPr="00FB66DE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1</w:t>
            </w:r>
            <w:r w:rsidR="00FB66DE">
              <w:rPr>
                <w:sz w:val="18"/>
                <w:szCs w:val="18"/>
              </w:rPr>
              <w:t>0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98F259" w14:textId="6A2C5D0D" w:rsidR="00757676" w:rsidRPr="00FB66DE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Р</w:t>
            </w:r>
            <w:r w:rsidR="00FB66DE">
              <w:rPr>
                <w:sz w:val="18"/>
                <w:szCs w:val="18"/>
                <w:lang w:val="en-US"/>
              </w:rPr>
              <w:t>h,</w:t>
            </w:r>
            <w:r w:rsidRPr="00FB66DE">
              <w:rPr>
                <w:sz w:val="18"/>
                <w:szCs w:val="18"/>
              </w:rPr>
              <w:t xml:space="preserve"> </w:t>
            </w:r>
            <w:r w:rsidR="00383082" w:rsidRPr="00FB66DE">
              <w:rPr>
                <w:sz w:val="18"/>
                <w:szCs w:val="18"/>
              </w:rPr>
              <w:t>рабочий и максимальный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96221D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65CA33D2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FD6DD5" w14:textId="09AC5652" w:rsidR="00757676" w:rsidRPr="00FB66DE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1</w:t>
            </w:r>
            <w:r w:rsidR="00FB66DE">
              <w:rPr>
                <w:sz w:val="18"/>
                <w:szCs w:val="18"/>
              </w:rPr>
              <w:t>1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6B53F3" w14:textId="77777777" w:rsidR="00757676" w:rsidRPr="00FB66DE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 xml:space="preserve">Класс опасности жидкости (I, II, III, IV) 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808DBC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6ED9E68D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32E6EB" w14:textId="25A63B77" w:rsidR="00757676" w:rsidRPr="00FB66DE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1</w:t>
            </w:r>
            <w:r w:rsidR="00FB66DE">
              <w:rPr>
                <w:sz w:val="18"/>
                <w:szCs w:val="18"/>
              </w:rPr>
              <w:t>2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D180DD" w14:textId="3F3BBFDD" w:rsidR="00757676" w:rsidRPr="00FB66DE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Наличие твердой фазы</w:t>
            </w:r>
            <w:r w:rsidR="00FB66DE" w:rsidRPr="00FB66DE">
              <w:rPr>
                <w:sz w:val="18"/>
                <w:szCs w:val="18"/>
              </w:rPr>
              <w:t>/абразива</w:t>
            </w:r>
            <w:r w:rsidRPr="00FB66DE">
              <w:rPr>
                <w:sz w:val="18"/>
                <w:szCs w:val="18"/>
              </w:rPr>
              <w:t>: да / нет</w:t>
            </w:r>
            <w:r w:rsidR="00FB66DE" w:rsidRPr="00FB66DE">
              <w:rPr>
                <w:sz w:val="18"/>
                <w:szCs w:val="18"/>
              </w:rPr>
              <w:t>, характер и размер частиц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4980AB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5727DFDA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6EA589" w14:textId="4D9F141D" w:rsidR="00757676" w:rsidRPr="00FB66DE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1</w:t>
            </w:r>
            <w:r w:rsidR="00FB66DE">
              <w:rPr>
                <w:sz w:val="18"/>
                <w:szCs w:val="18"/>
              </w:rPr>
              <w:t>3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D14B6B" w14:textId="2AE27407" w:rsidR="00757676" w:rsidRPr="00FB66DE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FB66DE">
              <w:rPr>
                <w:sz w:val="18"/>
                <w:szCs w:val="18"/>
              </w:rPr>
              <w:t>Внутреннее избыточное д</w:t>
            </w:r>
            <w:r w:rsidR="00757676" w:rsidRPr="00FB66DE">
              <w:rPr>
                <w:sz w:val="18"/>
                <w:szCs w:val="18"/>
              </w:rPr>
              <w:t>авление</w:t>
            </w:r>
            <w:r w:rsidRPr="00FB66DE">
              <w:rPr>
                <w:sz w:val="18"/>
                <w:szCs w:val="18"/>
              </w:rPr>
              <w:t>/вакуум, рабоч</w:t>
            </w:r>
            <w:r>
              <w:rPr>
                <w:sz w:val="18"/>
                <w:szCs w:val="18"/>
              </w:rPr>
              <w:t>ее</w:t>
            </w:r>
            <w:r w:rsidRPr="00FB66DE">
              <w:rPr>
                <w:sz w:val="18"/>
                <w:szCs w:val="18"/>
              </w:rPr>
              <w:t xml:space="preserve"> и максимальн</w:t>
            </w:r>
            <w:r>
              <w:rPr>
                <w:sz w:val="18"/>
                <w:szCs w:val="18"/>
              </w:rPr>
              <w:t xml:space="preserve">ое, </w:t>
            </w:r>
            <w:r w:rsidRPr="009C4348">
              <w:rPr>
                <w:sz w:val="18"/>
                <w:szCs w:val="18"/>
              </w:rPr>
              <w:t>МПа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4708C3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FB66DE" w:rsidRPr="009C4348" w14:paraId="3886AED0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2FE16" w14:textId="26A4DDBA" w:rsidR="00FB66DE" w:rsidRPr="00FB66DE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5A689C" w14:textId="4991F403" w:rsidR="00FB66DE" w:rsidRPr="00FB66DE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Особые условия (например, периодическая пропарка, циклические нагрузки и т.п.)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6C019D" w14:textId="77777777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2F404DC8" w14:textId="77777777" w:rsidTr="00757676">
        <w:trPr>
          <w:gridAfter w:val="1"/>
          <w:wAfter w:w="1818" w:type="dxa"/>
        </w:trPr>
        <w:tc>
          <w:tcPr>
            <w:tcW w:w="946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7C729" w14:textId="19C6E70E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b/>
                <w:bCs/>
                <w:sz w:val="18"/>
                <w:szCs w:val="18"/>
              </w:rPr>
              <w:t>Условия эксплуатации:</w:t>
            </w:r>
          </w:p>
        </w:tc>
      </w:tr>
      <w:tr w:rsidR="00FB66DE" w:rsidRPr="009C4348" w14:paraId="2CE8931C" w14:textId="77777777" w:rsidTr="00D33EF2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F4BBFC" w14:textId="28F349ED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1</w:t>
            </w:r>
            <w:r w:rsidR="00180313">
              <w:rPr>
                <w:sz w:val="18"/>
                <w:szCs w:val="18"/>
              </w:rPr>
              <w:t>5</w:t>
            </w:r>
          </w:p>
        </w:tc>
        <w:tc>
          <w:tcPr>
            <w:tcW w:w="900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67739" w14:textId="2C118D56" w:rsidR="00FB66DE" w:rsidRPr="009C4348" w:rsidRDefault="00FB66DE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Температура,</w:t>
            </w:r>
            <w:r w:rsidRPr="00FB66DE">
              <w:rPr>
                <w:sz w:val="18"/>
                <w:szCs w:val="18"/>
              </w:rPr>
              <w:t xml:space="preserve"> </w:t>
            </w:r>
            <w:r w:rsidR="00180313">
              <w:rPr>
                <w:sz w:val="18"/>
                <w:szCs w:val="18"/>
              </w:rPr>
              <w:t>минимальная</w:t>
            </w:r>
            <w:r w:rsidRPr="00FB66DE">
              <w:rPr>
                <w:sz w:val="18"/>
                <w:szCs w:val="18"/>
              </w:rPr>
              <w:t xml:space="preserve"> и максимальная</w:t>
            </w:r>
            <w:r>
              <w:rPr>
                <w:sz w:val="18"/>
                <w:szCs w:val="18"/>
              </w:rPr>
              <w:t>,</w:t>
            </w:r>
            <w:r w:rsidRPr="00FB66DE">
              <w:rPr>
                <w:sz w:val="18"/>
                <w:szCs w:val="18"/>
              </w:rPr>
              <w:t xml:space="preserve"> </w:t>
            </w:r>
            <w:proofErr w:type="spellStart"/>
            <w:r w:rsidRPr="00FB66DE">
              <w:rPr>
                <w:sz w:val="18"/>
                <w:szCs w:val="18"/>
                <w:vertAlign w:val="superscript"/>
              </w:rPr>
              <w:t>о</w:t>
            </w:r>
            <w:r w:rsidRPr="00FB66DE">
              <w:rPr>
                <w:sz w:val="18"/>
                <w:szCs w:val="18"/>
              </w:rPr>
              <w:t>С</w:t>
            </w:r>
            <w:proofErr w:type="spellEnd"/>
            <w:r w:rsidRPr="00FB66DE">
              <w:rPr>
                <w:sz w:val="18"/>
                <w:szCs w:val="18"/>
              </w:rPr>
              <w:t>,</w:t>
            </w:r>
          </w:p>
        </w:tc>
      </w:tr>
      <w:tr w:rsidR="00757676" w:rsidRPr="009C4348" w14:paraId="4910E5D4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018109" w14:textId="63E189B6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lastRenderedPageBreak/>
              <w:t>1</w:t>
            </w:r>
            <w:r w:rsidR="00180313">
              <w:rPr>
                <w:sz w:val="18"/>
                <w:szCs w:val="18"/>
              </w:rPr>
              <w:t>6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C0138E" w14:textId="68966E98" w:rsidR="00757676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Воздействие агрессивных сред извне (например, пар</w:t>
            </w:r>
            <w:r w:rsidRPr="00180313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взвесь соляных растворов) с описанием сред.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BB0DE5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35DFC358" w14:textId="77777777" w:rsidTr="00012AE9">
        <w:trPr>
          <w:gridAfter w:val="1"/>
          <w:wAfter w:w="1818" w:type="dxa"/>
          <w:trHeight w:val="258"/>
        </w:trPr>
        <w:tc>
          <w:tcPr>
            <w:tcW w:w="946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E50438" w14:textId="589A1C36" w:rsidR="00757676" w:rsidRPr="00012AE9" w:rsidRDefault="00757676" w:rsidP="00012AE9">
            <w:pPr>
              <w:pStyle w:val="a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2A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Комплектация:</w:t>
            </w:r>
          </w:p>
        </w:tc>
      </w:tr>
      <w:tr w:rsidR="00757676" w:rsidRPr="009C4348" w14:paraId="4FE65791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55C921" w14:textId="6ECB6B9F" w:rsidR="00757676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11DFBD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Люк-лаз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C12CF4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7C820BAF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A4817" w14:textId="3F8583DE" w:rsidR="00757676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6C8235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Нижний патрубок для слива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CBFBA8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183BC7E8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07267F" w14:textId="0041203D" w:rsidR="00757676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5C9B98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Предохранительное устройство от избыточного давления и вакуума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C9FEAC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3BB12DA6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70C455" w14:textId="680AA39B" w:rsidR="00757676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28BB6F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Заливной люк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AB60E7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80313" w:rsidRPr="009C4348" w14:paraId="3B886A62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55D8E" w14:textId="11FD6051" w:rsidR="00180313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B2F0A5" w14:textId="502BE8B2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Барботер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C6BE89" w14:textId="77777777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80313" w:rsidRPr="009C4348" w14:paraId="329334B5" w14:textId="77777777" w:rsidTr="00E51FCB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</w:tcBorders>
            <w:shd w:val="clear" w:color="auto" w:fill="auto"/>
          </w:tcPr>
          <w:p w14:paraId="173107D5" w14:textId="0F591EB3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00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91706F" w14:textId="49281C11" w:rsidR="00180313" w:rsidRPr="00180313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Тип опор</w:t>
            </w:r>
            <w:r>
              <w:rPr>
                <w:sz w:val="18"/>
                <w:szCs w:val="18"/>
              </w:rPr>
              <w:t xml:space="preserve">: </w:t>
            </w:r>
            <w:r w:rsidRPr="009C4348">
              <w:rPr>
                <w:sz w:val="18"/>
                <w:szCs w:val="18"/>
              </w:rPr>
              <w:t>ложемент</w:t>
            </w:r>
            <w:r>
              <w:rPr>
                <w:sz w:val="18"/>
                <w:szCs w:val="18"/>
              </w:rPr>
              <w:t xml:space="preserve"> </w:t>
            </w:r>
            <w:r w:rsidRPr="00180313">
              <w:rPr>
                <w:sz w:val="18"/>
                <w:szCs w:val="18"/>
              </w:rPr>
              <w:t xml:space="preserve">/ </w:t>
            </w:r>
            <w:r w:rsidRPr="009C4348">
              <w:rPr>
                <w:sz w:val="18"/>
                <w:szCs w:val="18"/>
              </w:rPr>
              <w:t>стойки</w:t>
            </w:r>
            <w:r w:rsidRPr="00180313">
              <w:rPr>
                <w:sz w:val="18"/>
                <w:szCs w:val="18"/>
              </w:rPr>
              <w:t xml:space="preserve"> / </w:t>
            </w:r>
            <w:r>
              <w:rPr>
                <w:sz w:val="18"/>
                <w:szCs w:val="18"/>
              </w:rPr>
              <w:t>цилиндрическая (юбка)</w:t>
            </w:r>
          </w:p>
        </w:tc>
      </w:tr>
      <w:tr w:rsidR="00180313" w:rsidRPr="009C4348" w14:paraId="4B57DD62" w14:textId="77777777" w:rsidTr="00180313">
        <w:trPr>
          <w:gridAfter w:val="1"/>
          <w:wAfter w:w="1818" w:type="dxa"/>
        </w:trPr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9EA893" w14:textId="6C6FD632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6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B5CA86" w14:textId="2D0729D5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Лестницы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273639" w14:textId="77777777" w:rsidR="00180313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80313" w:rsidRPr="009C4348" w14:paraId="6C2FF900" w14:textId="77777777" w:rsidTr="00180313">
        <w:trPr>
          <w:gridAfter w:val="1"/>
          <w:wAfter w:w="1818" w:type="dxa"/>
        </w:trPr>
        <w:tc>
          <w:tcPr>
            <w:tcW w:w="46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CE3AAA" w14:textId="581F75B9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6735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D471B" w14:textId="5D190FD5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Площадки обслуживания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8D84E4" w14:textId="77777777" w:rsidR="00180313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180313" w:rsidRPr="009C4348" w14:paraId="0CF5B936" w14:textId="77777777" w:rsidTr="00180313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EDB63E" w14:textId="35EDE84C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7571F2" w14:textId="7E9B68D2" w:rsidR="00180313" w:rsidRPr="009C4348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Трубы, патрубки с указанием количества, диаметров и фланцев.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A1097D" w14:textId="77777777" w:rsidR="00180313" w:rsidRDefault="00180313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692409F4" w14:textId="77777777" w:rsidTr="00757676">
        <w:trPr>
          <w:gridAfter w:val="1"/>
          <w:wAfter w:w="1818" w:type="dxa"/>
        </w:trPr>
        <w:tc>
          <w:tcPr>
            <w:tcW w:w="946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207B39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b/>
                <w:bCs/>
                <w:sz w:val="18"/>
                <w:szCs w:val="18"/>
              </w:rPr>
              <w:t>Особые требования:</w:t>
            </w:r>
          </w:p>
        </w:tc>
      </w:tr>
      <w:tr w:rsidR="00757676" w:rsidRPr="009C4348" w14:paraId="1962E362" w14:textId="77777777" w:rsidTr="00757676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9EC416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21</w:t>
            </w:r>
          </w:p>
        </w:tc>
        <w:tc>
          <w:tcPr>
            <w:tcW w:w="900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D54FCB" w14:textId="24468254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proofErr w:type="spellStart"/>
            <w:r w:rsidRPr="009C4348">
              <w:rPr>
                <w:sz w:val="18"/>
                <w:szCs w:val="18"/>
              </w:rPr>
              <w:t>Разборность</w:t>
            </w:r>
            <w:proofErr w:type="spellEnd"/>
            <w:r w:rsidRPr="009C4348">
              <w:rPr>
                <w:sz w:val="18"/>
                <w:szCs w:val="18"/>
              </w:rPr>
              <w:t xml:space="preserve"> конструкции</w:t>
            </w:r>
            <w:r w:rsidR="00180313">
              <w:rPr>
                <w:sz w:val="18"/>
                <w:szCs w:val="18"/>
              </w:rPr>
              <w:t>.</w:t>
            </w:r>
          </w:p>
        </w:tc>
      </w:tr>
      <w:tr w:rsidR="00757676" w:rsidRPr="009C4348" w14:paraId="46179CBC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B9E8C4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22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236997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Максимальные габариты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969D26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04AA388A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E4C1B9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23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E89F7C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Максимальный вес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3B4A9D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2988EEA7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47AEE6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24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0D59D7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Цвет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3C4DFE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4357F333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384D4B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25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F9FACE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Способ доставки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179265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  <w:tr w:rsidR="00757676" w:rsidRPr="009C4348" w14:paraId="2CB94E88" w14:textId="77777777" w:rsidTr="00FB66DE">
        <w:trPr>
          <w:gridAfter w:val="1"/>
          <w:wAfter w:w="1818" w:type="dxa"/>
        </w:trPr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19C272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26</w:t>
            </w:r>
          </w:p>
        </w:tc>
        <w:tc>
          <w:tcPr>
            <w:tcW w:w="673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55DDE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  <w:r w:rsidRPr="009C4348">
              <w:rPr>
                <w:sz w:val="18"/>
                <w:szCs w:val="18"/>
              </w:rPr>
              <w:t>Срок изготовления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2EC7F1" w14:textId="77777777" w:rsidR="00757676" w:rsidRPr="009C4348" w:rsidRDefault="00757676" w:rsidP="00757676">
            <w:pPr>
              <w:pStyle w:val="ac"/>
              <w:snapToGrid w:val="0"/>
              <w:rPr>
                <w:sz w:val="18"/>
                <w:szCs w:val="18"/>
              </w:rPr>
            </w:pPr>
          </w:p>
        </w:tc>
      </w:tr>
    </w:tbl>
    <w:p w14:paraId="5C06730C" w14:textId="77777777" w:rsidR="001A4E71" w:rsidRPr="009C4348" w:rsidRDefault="001A4E71" w:rsidP="001A4E71">
      <w:pPr>
        <w:rPr>
          <w:rFonts w:ascii="Times New Roman" w:hAnsi="Times New Roman" w:cs="Times New Roman"/>
        </w:rPr>
      </w:pPr>
    </w:p>
    <w:p w14:paraId="7E7883AC" w14:textId="77777777" w:rsidR="001A4E71" w:rsidRPr="009C4348" w:rsidRDefault="001A4E71" w:rsidP="001A4E71">
      <w:pPr>
        <w:rPr>
          <w:rFonts w:ascii="Times New Roman" w:hAnsi="Times New Roman" w:cs="Times New Roman"/>
          <w:sz w:val="18"/>
          <w:szCs w:val="18"/>
        </w:rPr>
      </w:pPr>
    </w:p>
    <w:p w14:paraId="254F42D4" w14:textId="21363FBC" w:rsidR="001A4E71" w:rsidRPr="009C4348" w:rsidRDefault="00FB5190" w:rsidP="001A4E71">
      <w:pPr>
        <w:spacing w:after="0" w:line="240" w:lineRule="auto"/>
        <w:jc w:val="right"/>
        <w:rPr>
          <w:rFonts w:ascii="Times New Roman" w:eastAsia="Arial" w:hAnsi="Times New Roman" w:cs="Times New Roman"/>
          <w:iCs/>
          <w:color w:val="000000"/>
          <w:sz w:val="24"/>
          <w:szCs w:val="24"/>
          <w:lang w:eastAsia="ru-RU"/>
        </w:rPr>
      </w:pPr>
      <w:r w:rsidRPr="009C4348">
        <w:rPr>
          <w:rFonts w:ascii="Times New Roman" w:hAnsi="Times New Roman" w:cs="Times New Roman"/>
        </w:rPr>
        <w:t xml:space="preserve"> </w:t>
      </w:r>
    </w:p>
    <w:p w14:paraId="2BE7C4B3" w14:textId="08C9C11A" w:rsidR="002869CF" w:rsidRPr="009C4348" w:rsidRDefault="002869CF" w:rsidP="002869CF">
      <w:pPr>
        <w:tabs>
          <w:tab w:val="left" w:pos="7620"/>
        </w:tabs>
        <w:jc w:val="both"/>
        <w:rPr>
          <w:rFonts w:ascii="Times New Roman" w:eastAsia="Arial" w:hAnsi="Times New Roman" w:cs="Times New Roman"/>
          <w:iCs/>
          <w:color w:val="000000"/>
          <w:sz w:val="24"/>
          <w:szCs w:val="24"/>
          <w:lang w:eastAsia="ru-RU"/>
        </w:rPr>
      </w:pPr>
    </w:p>
    <w:sectPr w:rsidR="002869CF" w:rsidRPr="009C4348" w:rsidSect="000B1065">
      <w:headerReference w:type="default" r:id="rId8"/>
      <w:footerReference w:type="default" r:id="rId9"/>
      <w:pgSz w:w="11906" w:h="16838"/>
      <w:pgMar w:top="1134" w:right="850" w:bottom="1134" w:left="1701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B6DCE" w14:textId="77777777" w:rsidR="001802B0" w:rsidRDefault="001802B0" w:rsidP="00452C33">
      <w:pPr>
        <w:spacing w:after="0" w:line="240" w:lineRule="auto"/>
      </w:pPr>
      <w:r>
        <w:separator/>
      </w:r>
    </w:p>
  </w:endnote>
  <w:endnote w:type="continuationSeparator" w:id="0">
    <w:p w14:paraId="2E702753" w14:textId="77777777" w:rsidR="001802B0" w:rsidRDefault="001802B0" w:rsidP="00452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10047" w:type="dxa"/>
      <w:tblInd w:w="-721" w:type="dxa"/>
      <w:tblBorders>
        <w:top w:val="single" w:sz="12" w:space="0" w:color="5B9BD5" w:themeColor="accent5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50"/>
      <w:gridCol w:w="2743"/>
      <w:gridCol w:w="3354"/>
    </w:tblGrid>
    <w:tr w:rsidR="002F017C" w:rsidRPr="000B1065" w14:paraId="7BA5A049" w14:textId="77777777" w:rsidTr="000B1065">
      <w:trPr>
        <w:trHeight w:val="963"/>
      </w:trPr>
      <w:tc>
        <w:tcPr>
          <w:tcW w:w="3950" w:type="dxa"/>
        </w:tcPr>
        <w:p w14:paraId="7903864F" w14:textId="6E41BDE4" w:rsidR="002F017C" w:rsidRPr="000B1065" w:rsidRDefault="002F017C" w:rsidP="007F6D70">
          <w:pPr>
            <w:pStyle w:val="a5"/>
            <w:spacing w:before="240"/>
            <w:rPr>
              <w:rFonts w:ascii="Arial" w:hAnsi="Arial" w:cs="Arial"/>
              <w:b/>
              <w:bCs/>
              <w:sz w:val="20"/>
              <w:szCs w:val="20"/>
            </w:rPr>
          </w:pPr>
          <w:r w:rsidRPr="000B1065">
            <w:rPr>
              <w:rFonts w:ascii="Arial" w:hAnsi="Arial" w:cs="Arial"/>
              <w:b/>
              <w:bCs/>
              <w:sz w:val="20"/>
              <w:szCs w:val="20"/>
            </w:rPr>
            <w:t>ООО «АФФИКС ПРО»</w:t>
          </w:r>
        </w:p>
        <w:p w14:paraId="50AA18E3" w14:textId="009AAF89" w:rsidR="002F017C" w:rsidRPr="000B1065" w:rsidRDefault="007F6D70" w:rsidP="000B1065">
          <w:pPr>
            <w:pStyle w:val="a5"/>
            <w:rPr>
              <w:rFonts w:ascii="Arial" w:hAnsi="Arial" w:cs="Arial"/>
              <w:sz w:val="18"/>
              <w:szCs w:val="18"/>
            </w:rPr>
          </w:pPr>
          <w:r w:rsidRPr="000B1065">
            <w:rPr>
              <w:rFonts w:ascii="Arial" w:hAnsi="Arial" w:cs="Arial"/>
              <w:sz w:val="18"/>
              <w:szCs w:val="18"/>
            </w:rPr>
            <w:t>195027, г. Санкт-Петербург</w:t>
          </w:r>
          <w:r w:rsidRPr="000B1065">
            <w:rPr>
              <w:rFonts w:ascii="Arial" w:hAnsi="Arial" w:cs="Arial"/>
              <w:sz w:val="18"/>
              <w:szCs w:val="18"/>
            </w:rPr>
            <w:br/>
            <w:t>ул. Потапова, 2Л</w:t>
          </w:r>
        </w:p>
      </w:tc>
      <w:tc>
        <w:tcPr>
          <w:tcW w:w="2743" w:type="dxa"/>
        </w:tcPr>
        <w:p w14:paraId="288998EE" w14:textId="6E27E632" w:rsidR="002F017C" w:rsidRPr="000B1065" w:rsidRDefault="002F017C" w:rsidP="007F6D70">
          <w:pPr>
            <w:pStyle w:val="a5"/>
            <w:spacing w:before="240"/>
            <w:rPr>
              <w:rFonts w:ascii="Arial" w:hAnsi="Arial" w:cs="Arial"/>
              <w:sz w:val="18"/>
              <w:szCs w:val="18"/>
            </w:rPr>
          </w:pPr>
          <w:r w:rsidRPr="000B1065">
            <w:rPr>
              <w:rFonts w:ascii="Arial" w:hAnsi="Arial" w:cs="Arial"/>
              <w:sz w:val="18"/>
              <w:szCs w:val="18"/>
            </w:rPr>
            <w:t xml:space="preserve">ИНН 7806571299 </w:t>
          </w:r>
          <w:r w:rsidRPr="000B1065">
            <w:rPr>
              <w:rFonts w:ascii="Arial" w:hAnsi="Arial" w:cs="Arial"/>
              <w:sz w:val="18"/>
              <w:szCs w:val="18"/>
            </w:rPr>
            <w:br/>
            <w:t>КПП 780601001</w:t>
          </w:r>
        </w:p>
      </w:tc>
      <w:tc>
        <w:tcPr>
          <w:tcW w:w="3354" w:type="dxa"/>
        </w:tcPr>
        <w:p w14:paraId="5E0CDC8D" w14:textId="21A3D20C" w:rsidR="002F017C" w:rsidRPr="009D323C" w:rsidRDefault="009D323C" w:rsidP="007F6D70">
          <w:pPr>
            <w:pStyle w:val="a5"/>
            <w:spacing w:before="240"/>
            <w:rPr>
              <w:rFonts w:ascii="Arial" w:hAnsi="Arial" w:cs="Arial"/>
              <w:sz w:val="18"/>
              <w:szCs w:val="18"/>
            </w:rPr>
          </w:pPr>
          <w:r w:rsidRPr="009D323C">
            <w:rPr>
              <w:rFonts w:ascii="Arial" w:hAnsi="Arial" w:cs="Arial"/>
              <w:sz w:val="18"/>
              <w:szCs w:val="18"/>
            </w:rPr>
            <w:t>+7 812 908 52 70</w:t>
          </w:r>
          <w:r>
            <w:rPr>
              <w:rFonts w:ascii="Arial" w:hAnsi="Arial" w:cs="Arial"/>
              <w:sz w:val="18"/>
              <w:szCs w:val="18"/>
            </w:rPr>
            <w:t xml:space="preserve">, </w:t>
          </w:r>
          <w:r w:rsidRPr="009D323C">
            <w:rPr>
              <w:rFonts w:ascii="Arial" w:hAnsi="Arial" w:cs="Arial"/>
              <w:sz w:val="18"/>
              <w:szCs w:val="18"/>
            </w:rPr>
            <w:t>+7 921 574 38 75</w:t>
          </w:r>
          <w:r w:rsidR="002F017C" w:rsidRPr="009D323C">
            <w:rPr>
              <w:rFonts w:ascii="Arial" w:hAnsi="Arial" w:cs="Arial"/>
              <w:sz w:val="18"/>
              <w:szCs w:val="18"/>
            </w:rPr>
            <w:br/>
          </w:r>
          <w:r w:rsidR="00747C85" w:rsidRPr="00747C85">
            <w:rPr>
              <w:rFonts w:ascii="Arial" w:hAnsi="Arial" w:cs="Arial"/>
              <w:color w:val="0462C1"/>
              <w:sz w:val="18"/>
              <w:szCs w:val="18"/>
              <w:lang w:val="en-US"/>
            </w:rPr>
            <w:t>composite</w:t>
          </w:r>
          <w:r w:rsidR="00747C85" w:rsidRPr="00DE7361">
            <w:rPr>
              <w:rFonts w:ascii="Arial" w:hAnsi="Arial" w:cs="Arial"/>
              <w:color w:val="0462C1"/>
              <w:sz w:val="18"/>
              <w:szCs w:val="18"/>
            </w:rPr>
            <w:t>@</w:t>
          </w:r>
          <w:r w:rsidR="00747C85" w:rsidRPr="00747C85">
            <w:rPr>
              <w:rFonts w:ascii="Arial" w:hAnsi="Arial" w:cs="Arial"/>
              <w:color w:val="0462C1"/>
              <w:sz w:val="18"/>
              <w:szCs w:val="18"/>
              <w:lang w:val="en-US"/>
            </w:rPr>
            <w:t>afxpro</w:t>
          </w:r>
          <w:r w:rsidR="00747C85" w:rsidRPr="00DE7361">
            <w:rPr>
              <w:rFonts w:ascii="Arial" w:hAnsi="Arial" w:cs="Arial"/>
              <w:color w:val="0462C1"/>
              <w:sz w:val="18"/>
              <w:szCs w:val="18"/>
            </w:rPr>
            <w:t>.</w:t>
          </w:r>
          <w:r w:rsidR="00747C85" w:rsidRPr="00747C85">
            <w:rPr>
              <w:rFonts w:ascii="Arial" w:hAnsi="Arial" w:cs="Arial"/>
              <w:color w:val="0462C1"/>
              <w:sz w:val="18"/>
              <w:szCs w:val="18"/>
              <w:lang w:val="en-US"/>
            </w:rPr>
            <w:t>ru</w:t>
          </w:r>
        </w:p>
        <w:p w14:paraId="41BC9B7B" w14:textId="2E760496" w:rsidR="007F6D70" w:rsidRPr="009D323C" w:rsidRDefault="007F6D70" w:rsidP="000B1065">
          <w:pPr>
            <w:pStyle w:val="a5"/>
            <w:rPr>
              <w:rFonts w:ascii="Arial" w:hAnsi="Arial" w:cs="Arial"/>
            </w:rPr>
          </w:pPr>
          <w:r w:rsidRPr="000B1065">
            <w:rPr>
              <w:rFonts w:ascii="Arial" w:hAnsi="Arial" w:cs="Arial"/>
              <w:color w:val="0462C1"/>
              <w:sz w:val="18"/>
              <w:szCs w:val="18"/>
              <w:lang w:val="en-US"/>
            </w:rPr>
            <w:t>www</w:t>
          </w:r>
          <w:r w:rsidRPr="000B1065">
            <w:rPr>
              <w:rFonts w:ascii="Arial" w:hAnsi="Arial" w:cs="Arial"/>
              <w:color w:val="0462C1"/>
              <w:sz w:val="18"/>
              <w:szCs w:val="18"/>
            </w:rPr>
            <w:t>.</w:t>
          </w:r>
          <w:proofErr w:type="spellStart"/>
          <w:r w:rsidRPr="000B1065">
            <w:rPr>
              <w:rFonts w:ascii="Arial" w:hAnsi="Arial" w:cs="Arial"/>
              <w:color w:val="0462C1"/>
              <w:sz w:val="18"/>
              <w:szCs w:val="18"/>
              <w:lang w:val="en-US"/>
            </w:rPr>
            <w:t>afxpro</w:t>
          </w:r>
          <w:proofErr w:type="spellEnd"/>
          <w:r w:rsidRPr="000B1065">
            <w:rPr>
              <w:rFonts w:ascii="Arial" w:hAnsi="Arial" w:cs="Arial"/>
              <w:color w:val="0462C1"/>
              <w:sz w:val="18"/>
              <w:szCs w:val="18"/>
            </w:rPr>
            <w:t>.</w:t>
          </w:r>
          <w:proofErr w:type="spellStart"/>
          <w:r w:rsidRPr="000B1065">
            <w:rPr>
              <w:rFonts w:ascii="Arial" w:hAnsi="Arial" w:cs="Arial"/>
              <w:color w:val="0462C1"/>
              <w:sz w:val="18"/>
              <w:szCs w:val="18"/>
              <w:lang w:val="en-US"/>
            </w:rPr>
            <w:t>ru</w:t>
          </w:r>
          <w:proofErr w:type="spellEnd"/>
        </w:p>
      </w:tc>
    </w:tr>
  </w:tbl>
  <w:p w14:paraId="253763D0" w14:textId="77777777" w:rsidR="00763512" w:rsidRPr="000B1065" w:rsidRDefault="00763512" w:rsidP="007F6D70">
    <w:pPr>
      <w:spacing w:before="240"/>
      <w:jc w:val="both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A5ED3" w14:textId="77777777" w:rsidR="001802B0" w:rsidRDefault="001802B0" w:rsidP="00452C33">
      <w:pPr>
        <w:spacing w:after="0" w:line="240" w:lineRule="auto"/>
      </w:pPr>
      <w:r>
        <w:separator/>
      </w:r>
    </w:p>
  </w:footnote>
  <w:footnote w:type="continuationSeparator" w:id="0">
    <w:p w14:paraId="4F3290C7" w14:textId="77777777" w:rsidR="001802B0" w:rsidRDefault="001802B0" w:rsidP="00452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10319" w:type="dxa"/>
      <w:tblInd w:w="-901" w:type="dxa"/>
      <w:tblBorders>
        <w:top w:val="none" w:sz="0" w:space="0" w:color="auto"/>
        <w:left w:val="none" w:sz="0" w:space="0" w:color="auto"/>
        <w:bottom w:val="single" w:sz="12" w:space="0" w:color="5B9BD5" w:themeColor="accent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13"/>
      <w:gridCol w:w="6406"/>
    </w:tblGrid>
    <w:tr w:rsidR="00B354EB" w14:paraId="67C30E94" w14:textId="77777777" w:rsidTr="00763512">
      <w:trPr>
        <w:trHeight w:val="1418"/>
      </w:trPr>
      <w:tc>
        <w:tcPr>
          <w:tcW w:w="3913" w:type="dxa"/>
          <w:shd w:val="clear" w:color="auto" w:fill="auto"/>
        </w:tcPr>
        <w:p w14:paraId="1869BAB6" w14:textId="41132758" w:rsidR="00B354EB" w:rsidRDefault="00B354EB" w:rsidP="00763512">
          <w:pPr>
            <w:pStyle w:val="a3"/>
          </w:pPr>
          <w:r>
            <w:rPr>
              <w:noProof/>
            </w:rPr>
            <w:drawing>
              <wp:inline distT="0" distB="0" distL="0" distR="0" wp14:anchorId="16D9442C" wp14:editId="3E3617D0">
                <wp:extent cx="2067669" cy="652648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7590" cy="66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6" w:type="dxa"/>
        </w:tcPr>
        <w:p w14:paraId="74CF7075" w14:textId="77777777" w:rsidR="00B354EB" w:rsidRDefault="00B354EB" w:rsidP="00B354EB">
          <w:pPr>
            <w:pStyle w:val="a3"/>
            <w:jc w:val="center"/>
          </w:pPr>
        </w:p>
        <w:p w14:paraId="583C9724" w14:textId="70AC16C8" w:rsidR="00B354EB" w:rsidRDefault="00FB5190" w:rsidP="00B354EB">
          <w:pPr>
            <w:jc w:val="center"/>
          </w:pPr>
          <w:r w:rsidRPr="00FB5190">
            <w:t>ООО «АФФИКС ПРО», ИНН: 7806571299, ОГРН: 1207800042108</w:t>
          </w:r>
        </w:p>
        <w:p w14:paraId="2B2C90FD" w14:textId="009466E9" w:rsidR="00B354EB" w:rsidRPr="00B354EB" w:rsidRDefault="00B354EB" w:rsidP="00B354EB">
          <w:pPr>
            <w:jc w:val="center"/>
          </w:pPr>
        </w:p>
      </w:tc>
    </w:tr>
  </w:tbl>
  <w:p w14:paraId="17A869DF" w14:textId="25241C35" w:rsidR="00452C33" w:rsidRDefault="00452C33" w:rsidP="00B354E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002F2"/>
    <w:multiLevelType w:val="hybridMultilevel"/>
    <w:tmpl w:val="41FA71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33"/>
    <w:rsid w:val="00012AE9"/>
    <w:rsid w:val="00090D83"/>
    <w:rsid w:val="000B1065"/>
    <w:rsid w:val="00102C19"/>
    <w:rsid w:val="001375B4"/>
    <w:rsid w:val="001802B0"/>
    <w:rsid w:val="00180313"/>
    <w:rsid w:val="00185E93"/>
    <w:rsid w:val="001A4E71"/>
    <w:rsid w:val="0026543A"/>
    <w:rsid w:val="0027590E"/>
    <w:rsid w:val="002869CF"/>
    <w:rsid w:val="002F017C"/>
    <w:rsid w:val="002F3237"/>
    <w:rsid w:val="003538DF"/>
    <w:rsid w:val="00383082"/>
    <w:rsid w:val="00406880"/>
    <w:rsid w:val="00452C33"/>
    <w:rsid w:val="004576CD"/>
    <w:rsid w:val="004B7AD6"/>
    <w:rsid w:val="0055427A"/>
    <w:rsid w:val="00585502"/>
    <w:rsid w:val="006802E1"/>
    <w:rsid w:val="006C4A41"/>
    <w:rsid w:val="0070160A"/>
    <w:rsid w:val="00747C85"/>
    <w:rsid w:val="00757676"/>
    <w:rsid w:val="00763512"/>
    <w:rsid w:val="007F6D70"/>
    <w:rsid w:val="00880B23"/>
    <w:rsid w:val="009C4348"/>
    <w:rsid w:val="009D323C"/>
    <w:rsid w:val="00B354EB"/>
    <w:rsid w:val="00C431FD"/>
    <w:rsid w:val="00DA49EF"/>
    <w:rsid w:val="00DE7361"/>
    <w:rsid w:val="00F11CEA"/>
    <w:rsid w:val="00FB5190"/>
    <w:rsid w:val="00FB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AED77"/>
  <w15:chartTrackingRefBased/>
  <w15:docId w15:val="{8581F1FF-5C42-419E-84A6-94D01DF4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190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2C33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2C33"/>
  </w:style>
  <w:style w:type="paragraph" w:styleId="a5">
    <w:name w:val="footer"/>
    <w:basedOn w:val="a"/>
    <w:link w:val="a6"/>
    <w:uiPriority w:val="99"/>
    <w:unhideWhenUsed/>
    <w:rsid w:val="00452C33"/>
    <w:pPr>
      <w:tabs>
        <w:tab w:val="center" w:pos="4677"/>
        <w:tab w:val="right" w:pos="9355"/>
      </w:tabs>
      <w:suppressAutoHyphens w:val="0"/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2C33"/>
  </w:style>
  <w:style w:type="table" w:styleId="a7">
    <w:name w:val="Table Grid"/>
    <w:basedOn w:val="a1"/>
    <w:uiPriority w:val="39"/>
    <w:rsid w:val="00B35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01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FB5190"/>
    <w:rPr>
      <w:color w:val="0563C1" w:themeColor="hyperlink"/>
      <w:u w:val="single"/>
    </w:rPr>
  </w:style>
  <w:style w:type="paragraph" w:customStyle="1" w:styleId="a9">
    <w:name w:val="Содержимое врезки"/>
    <w:basedOn w:val="a"/>
    <w:qFormat/>
    <w:rsid w:val="00FB5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869CF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2869CF"/>
    <w:rPr>
      <w:color w:val="605E5C"/>
      <w:shd w:val="clear" w:color="auto" w:fill="E1DFDD"/>
    </w:rPr>
  </w:style>
  <w:style w:type="paragraph" w:customStyle="1" w:styleId="ac">
    <w:name w:val="Содержимое таблицы"/>
    <w:basedOn w:val="a"/>
    <w:rsid w:val="001A4E71"/>
    <w:pPr>
      <w:widowControl w:val="0"/>
      <w:suppressLineNumber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pple-converted-space">
    <w:name w:val="apple-converted-space"/>
    <w:rsid w:val="001A4E71"/>
  </w:style>
  <w:style w:type="character" w:styleId="ad">
    <w:name w:val="Strong"/>
    <w:uiPriority w:val="22"/>
    <w:qFormat/>
    <w:rsid w:val="001A4E71"/>
    <w:rPr>
      <w:b/>
      <w:bCs/>
    </w:rPr>
  </w:style>
  <w:style w:type="paragraph" w:styleId="ae">
    <w:name w:val="No Spacing"/>
    <w:uiPriority w:val="1"/>
    <w:qFormat/>
    <w:rsid w:val="00012AE9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0ACE-D763-4CC6-BB97-EC3293FB2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Михаил</dc:creator>
  <cp:keywords/>
  <dc:description/>
  <cp:lastModifiedBy>РОМА</cp:lastModifiedBy>
  <cp:revision>5</cp:revision>
  <cp:lastPrinted>2026-07-28T06:35:00Z</cp:lastPrinted>
  <dcterms:created xsi:type="dcterms:W3CDTF">2026-09-30T13:54:00Z</dcterms:created>
  <dcterms:modified xsi:type="dcterms:W3CDTF">2026-10-05T06:14:00Z</dcterms:modified>
</cp:coreProperties>
</file>